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F6" w:rsidRPr="00B84D85" w:rsidRDefault="00293EF6" w:rsidP="00B84D85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B84D85">
        <w:rPr>
          <w:rFonts w:cs="Arial"/>
          <w:b/>
          <w:bCs/>
          <w:kern w:val="28"/>
          <w:sz w:val="28"/>
          <w:szCs w:val="32"/>
        </w:rPr>
        <w:t>СЕЛЬСКАЯ ДУМА</w:t>
      </w:r>
      <w:r w:rsidRPr="00B84D85">
        <w:rPr>
          <w:rFonts w:cs="Arial"/>
          <w:b/>
          <w:bCs/>
          <w:kern w:val="28"/>
          <w:sz w:val="28"/>
          <w:szCs w:val="32"/>
        </w:rPr>
        <w:br/>
        <w:t>СЕЛЬСКОГО ПОСЕЛЕНИЯ «СЕЛО СОВХОЗ «КОЛЛЕКТИВИЗАТОР»</w:t>
      </w:r>
      <w:r w:rsidRPr="00B84D85">
        <w:rPr>
          <w:rFonts w:cs="Arial"/>
          <w:b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293EF6" w:rsidRPr="00B84D85" w:rsidRDefault="00293EF6" w:rsidP="00B84D85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293EF6" w:rsidRPr="00B84D85" w:rsidRDefault="00293EF6" w:rsidP="00B84D85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84D85">
        <w:rPr>
          <w:rFonts w:cs="Arial"/>
          <w:b/>
          <w:bCs/>
          <w:kern w:val="28"/>
          <w:sz w:val="32"/>
          <w:szCs w:val="32"/>
        </w:rPr>
        <w:t>РЕШЕНИЕ</w:t>
      </w:r>
    </w:p>
    <w:p w:rsidR="00293EF6" w:rsidRDefault="00293EF6" w:rsidP="00B84D85">
      <w:pPr>
        <w:spacing w:after="120"/>
        <w:ind w:firstLine="0"/>
        <w:jc w:val="center"/>
        <w:rPr>
          <w:rFonts w:cs="Arial"/>
        </w:rPr>
      </w:pPr>
    </w:p>
    <w:p w:rsidR="00293EF6" w:rsidRDefault="00293EF6" w:rsidP="00B84D85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17 января 2024 г.                                                               № 4</w:t>
      </w:r>
    </w:p>
    <w:p w:rsidR="00293EF6" w:rsidRDefault="00293EF6" w:rsidP="00B84D85">
      <w:pPr>
        <w:spacing w:after="120"/>
        <w:ind w:firstLine="0"/>
        <w:jc w:val="center"/>
        <w:rPr>
          <w:rFonts w:cs="Arial"/>
        </w:rPr>
      </w:pPr>
    </w:p>
    <w:p w:rsidR="00293EF6" w:rsidRDefault="00293EF6" w:rsidP="00B84D85">
      <w:pPr>
        <w:spacing w:after="120"/>
        <w:ind w:firstLine="0"/>
        <w:jc w:val="center"/>
        <w:rPr>
          <w:rFonts w:cs="Arial"/>
          <w:b/>
        </w:rPr>
      </w:pPr>
      <w:r w:rsidRPr="00B84D85">
        <w:rPr>
          <w:rFonts w:cs="Arial"/>
          <w:b/>
          <w:bCs/>
          <w:kern w:val="28"/>
          <w:sz w:val="32"/>
          <w:szCs w:val="32"/>
        </w:rPr>
        <w:t>О признании утратившим силу Решения Сельской Думы сельского посел</w:t>
      </w:r>
      <w:bookmarkStart w:id="0" w:name="_GoBack"/>
      <w:bookmarkEnd w:id="0"/>
      <w:r w:rsidRPr="00B84D85">
        <w:rPr>
          <w:rFonts w:cs="Arial"/>
          <w:b/>
          <w:bCs/>
          <w:kern w:val="28"/>
          <w:sz w:val="32"/>
          <w:szCs w:val="32"/>
        </w:rPr>
        <w:t xml:space="preserve">ения «Село Совхоз «Коллективизатор» от </w:t>
      </w:r>
      <w:r w:rsidRPr="00016E21">
        <w:rPr>
          <w:rFonts w:cs="Arial"/>
          <w:b/>
          <w:bCs/>
          <w:kern w:val="28"/>
          <w:sz w:val="32"/>
          <w:szCs w:val="32"/>
        </w:rPr>
        <w:t>13.06.2014 № 21</w:t>
      </w:r>
    </w:p>
    <w:p w:rsidR="00293EF6" w:rsidRDefault="00293EF6" w:rsidP="00B84D85">
      <w:pPr>
        <w:spacing w:after="120"/>
        <w:ind w:firstLine="0"/>
        <w:jc w:val="center"/>
        <w:rPr>
          <w:rFonts w:cs="Arial"/>
        </w:rPr>
      </w:pPr>
    </w:p>
    <w:p w:rsidR="00293EF6" w:rsidRDefault="00293EF6" w:rsidP="00293EF6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связи с принятием Решения Сельской Думы от 05.12.2023 № 44 «Об утверждении Порядка выявления и освобождения территории сельского поселения «Село Совхоз «Коллективизатор» от самовольно установленных некапитальных сооружений», руководствуясь </w:t>
      </w:r>
      <w:r w:rsidRPr="00016E21">
        <w:rPr>
          <w:rFonts w:cs="Arial"/>
        </w:rPr>
        <w:t>Уставом</w:t>
      </w:r>
      <w:r>
        <w:rPr>
          <w:rFonts w:cs="Arial"/>
        </w:rPr>
        <w:t xml:space="preserve"> сельского поселения «Село Совхоз «Коллективизатор», Сельская Дума</w:t>
      </w:r>
    </w:p>
    <w:p w:rsidR="00293EF6" w:rsidRDefault="00293EF6" w:rsidP="00293EF6">
      <w:pPr>
        <w:spacing w:after="120"/>
        <w:ind w:firstLine="709"/>
        <w:rPr>
          <w:rFonts w:cs="Arial"/>
        </w:rPr>
      </w:pPr>
    </w:p>
    <w:p w:rsidR="00293EF6" w:rsidRDefault="00293EF6" w:rsidP="00B84D85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293EF6" w:rsidRDefault="00293EF6" w:rsidP="00293EF6">
      <w:pPr>
        <w:spacing w:after="120"/>
        <w:ind w:firstLine="709"/>
        <w:rPr>
          <w:rFonts w:cs="Arial"/>
        </w:rPr>
      </w:pPr>
    </w:p>
    <w:p w:rsidR="00293EF6" w:rsidRDefault="00293EF6" w:rsidP="00293EF6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Признать утратившим силу Решение Сельской Думы сельского поселения «Село Совхоз «Коллективизатор» от </w:t>
      </w:r>
      <w:r w:rsidRPr="00016E21">
        <w:rPr>
          <w:rFonts w:cs="Arial"/>
        </w:rPr>
        <w:t>13.06.2014 № 21</w:t>
      </w:r>
      <w:r>
        <w:rPr>
          <w:rFonts w:cs="Arial"/>
        </w:rPr>
        <w:t xml:space="preserve"> «Об утверждении Положения о демонтаже самовольно установленных временных объектов на территории сельского поселения «Село Совхоз «Коллективизатор».</w:t>
      </w:r>
    </w:p>
    <w:p w:rsidR="00293EF6" w:rsidRDefault="00293EF6" w:rsidP="00293EF6">
      <w:pPr>
        <w:spacing w:after="120"/>
        <w:ind w:firstLine="709"/>
        <w:rPr>
          <w:rFonts w:cs="Arial"/>
        </w:rPr>
      </w:pPr>
    </w:p>
    <w:p w:rsidR="00293EF6" w:rsidRDefault="00293EF6" w:rsidP="00293EF6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293EF6" w:rsidRDefault="00293EF6" w:rsidP="00293EF6">
      <w:pPr>
        <w:spacing w:after="120"/>
        <w:ind w:firstLine="709"/>
        <w:rPr>
          <w:rFonts w:cs="Arial"/>
        </w:rPr>
      </w:pPr>
    </w:p>
    <w:p w:rsidR="00293EF6" w:rsidRDefault="00293EF6" w:rsidP="00293EF6">
      <w:pPr>
        <w:spacing w:after="120"/>
        <w:ind w:firstLine="709"/>
        <w:rPr>
          <w:rFonts w:cs="Arial"/>
        </w:rPr>
      </w:pPr>
    </w:p>
    <w:p w:rsidR="00293EF6" w:rsidRDefault="00293EF6" w:rsidP="00293EF6">
      <w:pPr>
        <w:spacing w:after="120"/>
        <w:ind w:firstLine="709"/>
        <w:rPr>
          <w:rFonts w:cs="Arial"/>
        </w:rPr>
      </w:pPr>
    </w:p>
    <w:p w:rsidR="00293EF6" w:rsidRDefault="00293EF6" w:rsidP="00293EF6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«Село Совхоз «Коллективизатор»</w:t>
      </w:r>
    </w:p>
    <w:p w:rsidR="00B45A74" w:rsidRDefault="00293EF6" w:rsidP="00293EF6">
      <w:pPr>
        <w:spacing w:after="120"/>
        <w:ind w:firstLine="709"/>
        <w:jc w:val="right"/>
      </w:pPr>
      <w:r>
        <w:rPr>
          <w:rFonts w:cs="Arial"/>
          <w:b/>
        </w:rPr>
        <w:t xml:space="preserve">В.Г. </w:t>
      </w:r>
      <w:proofErr w:type="spellStart"/>
      <w:r>
        <w:rPr>
          <w:rFonts w:cs="Arial"/>
          <w:b/>
        </w:rPr>
        <w:t>Кривакова</w:t>
      </w:r>
      <w:proofErr w:type="spellEnd"/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F6"/>
    <w:rsid w:val="00016E21"/>
    <w:rsid w:val="00293EF6"/>
    <w:rsid w:val="005A6D42"/>
    <w:rsid w:val="00866A0D"/>
    <w:rsid w:val="00B45A74"/>
    <w:rsid w:val="00B84D85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4D8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84D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4D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4D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84D8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84D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4D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84D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84D8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84D8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84D8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84D8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84D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84D85"/>
    <w:rPr>
      <w:color w:val="0000FF"/>
      <w:u w:val="none"/>
    </w:rPr>
  </w:style>
  <w:style w:type="paragraph" w:customStyle="1" w:styleId="Application">
    <w:name w:val="Application!Приложение"/>
    <w:rsid w:val="00B84D8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84D8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84D8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84D8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84D8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4D8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84D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4D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4D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84D8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84D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4D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84D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84D8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84D8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84D8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84D8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84D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84D85"/>
    <w:rPr>
      <w:color w:val="0000FF"/>
      <w:u w:val="none"/>
    </w:rPr>
  </w:style>
  <w:style w:type="paragraph" w:customStyle="1" w:styleId="Application">
    <w:name w:val="Application!Приложение"/>
    <w:rsid w:val="00B84D8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84D8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84D8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84D8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84D8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2024-01-19T18:21:00Z</dcterms:created>
  <dcterms:modified xsi:type="dcterms:W3CDTF">2024-01-19T18:26:00Z</dcterms:modified>
</cp:coreProperties>
</file>